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28B0" w14:textId="77777777" w:rsidR="004B1D2C" w:rsidRPr="005C0593" w:rsidRDefault="005E1B08" w:rsidP="002E4760">
      <w:pPr>
        <w:spacing w:after="0"/>
        <w:jc w:val="center"/>
        <w:rPr>
          <w:rFonts w:ascii="Aptos" w:hAnsi="Aptos"/>
          <w:b/>
          <w:bCs/>
          <w:sz w:val="32"/>
          <w:szCs w:val="32"/>
        </w:rPr>
      </w:pPr>
      <w:r w:rsidRPr="005C0593">
        <w:rPr>
          <w:rFonts w:ascii="Aptos" w:hAnsi="Aptos"/>
          <w:b/>
          <w:bCs/>
          <w:sz w:val="32"/>
          <w:szCs w:val="32"/>
        </w:rPr>
        <w:t>NYILATKOZAT</w:t>
      </w:r>
    </w:p>
    <w:p w14:paraId="26E69E7D" w14:textId="77777777" w:rsidR="005A2C12" w:rsidRDefault="005A2C12" w:rsidP="002E4760">
      <w:pPr>
        <w:spacing w:after="0"/>
        <w:jc w:val="both"/>
      </w:pPr>
    </w:p>
    <w:p w14:paraId="785ADDE0" w14:textId="77777777" w:rsidR="005E1B08" w:rsidRPr="005A2C12" w:rsidRDefault="005E1B08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Az alábbi nyilatkozat az AT&amp;KM Kft részére (székhelye: 6100 Kiskunfélegyháza, Arató u. 6.</w:t>
      </w:r>
    </w:p>
    <w:p w14:paraId="50FECA9E" w14:textId="77777777" w:rsidR="005E1B08" w:rsidRPr="005A2C12" w:rsidRDefault="005E1B08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adószáma: 14988192-2-03) tesszük.</w:t>
      </w:r>
    </w:p>
    <w:p w14:paraId="59AFED22" w14:textId="77777777" w:rsidR="005E1B08" w:rsidRPr="005A2C12" w:rsidRDefault="005E1B08" w:rsidP="002E4760">
      <w:pPr>
        <w:spacing w:after="0"/>
        <w:jc w:val="both"/>
        <w:rPr>
          <w:sz w:val="20"/>
          <w:szCs w:val="20"/>
        </w:rPr>
      </w:pPr>
    </w:p>
    <w:p w14:paraId="4D29141B" w14:textId="77777777" w:rsidR="005E1B08" w:rsidRPr="005A2C12" w:rsidRDefault="005E1B08" w:rsidP="005A2C12">
      <w:pPr>
        <w:spacing w:before="240"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Alulírott:</w:t>
      </w:r>
    </w:p>
    <w:p w14:paraId="3BF53915" w14:textId="77777777" w:rsidR="005E1B08" w:rsidRPr="005A2C12" w:rsidRDefault="005E1B08" w:rsidP="005A2C12">
      <w:pPr>
        <w:spacing w:before="240"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Cégnév</w:t>
      </w:r>
      <w:r w:rsidR="00EF3909" w:rsidRPr="005A2C12">
        <w:rPr>
          <w:sz w:val="20"/>
          <w:szCs w:val="20"/>
        </w:rPr>
        <w:t xml:space="preserve">: </w:t>
      </w:r>
      <w:r w:rsidRPr="005A2C12">
        <w:rPr>
          <w:sz w:val="20"/>
          <w:szCs w:val="20"/>
        </w:rPr>
        <w:t>………………………………………………………………………</w:t>
      </w:r>
      <w:r w:rsidR="002E4760" w:rsidRPr="005A2C12">
        <w:rPr>
          <w:sz w:val="20"/>
          <w:szCs w:val="20"/>
        </w:rPr>
        <w:t>……………</w:t>
      </w:r>
      <w:r w:rsidRPr="005A2C12">
        <w:rPr>
          <w:sz w:val="20"/>
          <w:szCs w:val="20"/>
        </w:rPr>
        <w:t>………………</w:t>
      </w:r>
      <w:r w:rsidR="00EF3909" w:rsidRPr="005A2C12">
        <w:rPr>
          <w:sz w:val="20"/>
          <w:szCs w:val="20"/>
        </w:rPr>
        <w:t>..</w:t>
      </w:r>
      <w:r w:rsidRPr="005A2C12">
        <w:rPr>
          <w:sz w:val="20"/>
          <w:szCs w:val="20"/>
        </w:rPr>
        <w:t>……………………………</w:t>
      </w:r>
      <w:r w:rsidR="00EF3909" w:rsidRPr="005A2C12">
        <w:rPr>
          <w:sz w:val="20"/>
          <w:szCs w:val="20"/>
        </w:rPr>
        <w:t>...</w:t>
      </w:r>
      <w:r w:rsidRPr="005A2C12">
        <w:rPr>
          <w:sz w:val="20"/>
          <w:szCs w:val="20"/>
        </w:rPr>
        <w:t>…</w:t>
      </w:r>
      <w:r w:rsidR="00EF3909" w:rsidRPr="005A2C12">
        <w:rPr>
          <w:sz w:val="20"/>
          <w:szCs w:val="20"/>
        </w:rPr>
        <w:t>……..</w:t>
      </w:r>
    </w:p>
    <w:p w14:paraId="499BBC56" w14:textId="77777777" w:rsidR="005E1B08" w:rsidRPr="005A2C12" w:rsidRDefault="005E1B08" w:rsidP="005A2C12">
      <w:pPr>
        <w:spacing w:before="240"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Székhely</w:t>
      </w:r>
      <w:r w:rsidR="00EF3909" w:rsidRPr="005A2C12">
        <w:rPr>
          <w:sz w:val="20"/>
          <w:szCs w:val="20"/>
        </w:rPr>
        <w:t xml:space="preserve">: </w:t>
      </w:r>
      <w:r w:rsidRPr="005A2C12">
        <w:rPr>
          <w:sz w:val="20"/>
          <w:szCs w:val="20"/>
        </w:rPr>
        <w:t>………………………………………………………………………</w:t>
      </w:r>
      <w:r w:rsidR="002E4760" w:rsidRPr="005A2C12">
        <w:rPr>
          <w:sz w:val="20"/>
          <w:szCs w:val="20"/>
        </w:rPr>
        <w:t>……………</w:t>
      </w:r>
      <w:r w:rsidRPr="005A2C12">
        <w:rPr>
          <w:sz w:val="20"/>
          <w:szCs w:val="20"/>
        </w:rPr>
        <w:t>………………………………</w:t>
      </w:r>
      <w:r w:rsidR="00EF3909" w:rsidRPr="005A2C12">
        <w:rPr>
          <w:sz w:val="20"/>
          <w:szCs w:val="20"/>
        </w:rPr>
        <w:t>…</w:t>
      </w:r>
      <w:r w:rsidRPr="005A2C12">
        <w:rPr>
          <w:sz w:val="20"/>
          <w:szCs w:val="20"/>
        </w:rPr>
        <w:t>………………………</w:t>
      </w:r>
    </w:p>
    <w:p w14:paraId="769503AF" w14:textId="77777777" w:rsidR="005E1B08" w:rsidRPr="005A2C12" w:rsidRDefault="005E1B08" w:rsidP="005A2C12">
      <w:pPr>
        <w:spacing w:before="240"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Adószám</w:t>
      </w:r>
      <w:r w:rsidR="00EF3909" w:rsidRPr="005A2C12">
        <w:rPr>
          <w:sz w:val="20"/>
          <w:szCs w:val="20"/>
        </w:rPr>
        <w:t>: ..</w:t>
      </w:r>
      <w:r w:rsidRPr="005A2C12">
        <w:rPr>
          <w:sz w:val="20"/>
          <w:szCs w:val="20"/>
        </w:rPr>
        <w:t>…………………………………………………………………………………………</w:t>
      </w:r>
      <w:r w:rsidR="002E4760" w:rsidRPr="005A2C12">
        <w:rPr>
          <w:sz w:val="20"/>
          <w:szCs w:val="20"/>
        </w:rPr>
        <w:t>…………..</w:t>
      </w:r>
      <w:r w:rsidRPr="005A2C12">
        <w:rPr>
          <w:sz w:val="20"/>
          <w:szCs w:val="20"/>
        </w:rPr>
        <w:t>……………………………………</w:t>
      </w:r>
    </w:p>
    <w:p w14:paraId="4DBB459D" w14:textId="77777777" w:rsidR="005E1B08" w:rsidRPr="005A2C12" w:rsidRDefault="005E1B08" w:rsidP="005A2C12">
      <w:pPr>
        <w:spacing w:before="240"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Képviseli</w:t>
      </w:r>
      <w:r w:rsidR="00EF3909" w:rsidRPr="005A2C12">
        <w:rPr>
          <w:sz w:val="20"/>
          <w:szCs w:val="20"/>
        </w:rPr>
        <w:t>: .</w:t>
      </w:r>
      <w:r w:rsidRPr="005A2C12">
        <w:rPr>
          <w:sz w:val="20"/>
          <w:szCs w:val="20"/>
        </w:rPr>
        <w:t>……………………………………………………………………………………</w:t>
      </w:r>
      <w:r w:rsidR="002E4760" w:rsidRPr="005A2C12">
        <w:rPr>
          <w:sz w:val="20"/>
          <w:szCs w:val="20"/>
        </w:rPr>
        <w:t>…………..</w:t>
      </w:r>
      <w:r w:rsidRPr="005A2C12">
        <w:rPr>
          <w:sz w:val="20"/>
          <w:szCs w:val="20"/>
        </w:rPr>
        <w:t>…………………………………..(név,</w:t>
      </w:r>
    </w:p>
    <w:p w14:paraId="246A6763" w14:textId="77777777" w:rsidR="005E1B08" w:rsidRPr="005A2C12" w:rsidRDefault="005E1B08" w:rsidP="005A2C12">
      <w:pPr>
        <w:spacing w:before="240"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beosztás)</w:t>
      </w:r>
    </w:p>
    <w:p w14:paraId="210D0228" w14:textId="77777777" w:rsidR="005A2C12" w:rsidRDefault="005A2C12" w:rsidP="002E4760">
      <w:pPr>
        <w:spacing w:after="0"/>
        <w:jc w:val="both"/>
        <w:rPr>
          <w:sz w:val="20"/>
          <w:szCs w:val="20"/>
        </w:rPr>
      </w:pPr>
    </w:p>
    <w:p w14:paraId="0B186D0F" w14:textId="77777777" w:rsidR="005E1B08" w:rsidRPr="005A2C12" w:rsidRDefault="005E1B08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 jelen nyilatkozat aláírásával kijelentjük, hogy az általános forgalmi adóról szóló 2007. évi CXXVII.</w:t>
      </w:r>
      <w:r w:rsidR="00EF3909" w:rsidRPr="005A2C12">
        <w:rPr>
          <w:sz w:val="20"/>
          <w:szCs w:val="20"/>
        </w:rPr>
        <w:t xml:space="preserve"> törvény (ÁFA tv.) 142 § (3) bekezdésében meghatározott feltételeknek társaságunk (egyéni vállalkozásom) megfelel, azaz</w:t>
      </w:r>
    </w:p>
    <w:p w14:paraId="431C9897" w14:textId="77777777" w:rsidR="005A2C12" w:rsidRPr="005A2C12" w:rsidRDefault="005A2C12" w:rsidP="002E4760">
      <w:pPr>
        <w:spacing w:after="0"/>
        <w:jc w:val="both"/>
        <w:rPr>
          <w:sz w:val="20"/>
          <w:szCs w:val="20"/>
        </w:rPr>
      </w:pPr>
    </w:p>
    <w:p w14:paraId="3B169EEA" w14:textId="77777777" w:rsidR="00EF3909" w:rsidRPr="005A2C12" w:rsidRDefault="00EF3909" w:rsidP="002E4760">
      <w:pPr>
        <w:pStyle w:val="Listaszerbekezds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 xml:space="preserve">társaságunk (egyéni vállalkozásom) belföldön nyilvántartásba vett adóalanyisággal rendelkezik, és </w:t>
      </w:r>
    </w:p>
    <w:p w14:paraId="6DDB4A7A" w14:textId="77777777" w:rsidR="00EF3909" w:rsidRPr="005A2C12" w:rsidRDefault="00EF3909" w:rsidP="002E4760">
      <w:pPr>
        <w:pStyle w:val="Listaszerbekezds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 xml:space="preserve">nincsen az ÁFA tv-ben szabályozott olyan jogállásunk, amelynek alapján tőlünk </w:t>
      </w:r>
      <w:r w:rsidR="00520D0C" w:rsidRPr="005A2C12">
        <w:rPr>
          <w:sz w:val="20"/>
          <w:szCs w:val="20"/>
        </w:rPr>
        <w:t>(tőlem</w:t>
      </w:r>
      <w:r w:rsidRPr="005A2C12">
        <w:rPr>
          <w:sz w:val="20"/>
          <w:szCs w:val="20"/>
        </w:rPr>
        <w:t xml:space="preserve">) az általános forgalmi adó fizetése ne lenne </w:t>
      </w:r>
      <w:r w:rsidR="00520D0C" w:rsidRPr="005A2C12">
        <w:rPr>
          <w:sz w:val="20"/>
          <w:szCs w:val="20"/>
        </w:rPr>
        <w:t xml:space="preserve">követelhető, így pl. nem rendelkezünk (rendelkezem) alanyi </w:t>
      </w:r>
      <w:r w:rsidR="00684367" w:rsidRPr="005A2C12">
        <w:rPr>
          <w:sz w:val="20"/>
          <w:szCs w:val="20"/>
        </w:rPr>
        <w:t>adómentességgel, nem</w:t>
      </w:r>
      <w:r w:rsidR="00520D0C" w:rsidRPr="005A2C12">
        <w:rPr>
          <w:sz w:val="20"/>
          <w:szCs w:val="20"/>
        </w:rPr>
        <w:t xml:space="preserve"> állunk jogerősen elrendelt felszámolási vagy bármely más, fizetésképtelenséget jogerősen megállapító eljárás hatálya alatt.</w:t>
      </w:r>
    </w:p>
    <w:p w14:paraId="10C51180" w14:textId="77777777" w:rsidR="005A2C12" w:rsidRPr="005A2C12" w:rsidRDefault="005A2C12" w:rsidP="002E4760">
      <w:pPr>
        <w:spacing w:after="0"/>
        <w:jc w:val="both"/>
        <w:rPr>
          <w:sz w:val="20"/>
          <w:szCs w:val="20"/>
        </w:rPr>
      </w:pPr>
    </w:p>
    <w:p w14:paraId="733D139E" w14:textId="77777777" w:rsidR="00520D0C" w:rsidRPr="005A2C12" w:rsidRDefault="00520D0C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Jelen nyilatkozatunkra tekintettel kijelentjük, hogy az ÁFA tv 6/B mellékletében meghatározott termékek részünkre történő értékesítése során velünk szemben a fordított adózás alkalmazható.</w:t>
      </w:r>
    </w:p>
    <w:p w14:paraId="0926967A" w14:textId="77777777" w:rsidR="00520D0C" w:rsidRPr="005A2C12" w:rsidRDefault="00520D0C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Kötelezettséget vállalunk arra továbbá, hogy amennyiben a fenti körülményeinkben olyan változás következ</w:t>
      </w:r>
      <w:r w:rsidR="008A7EC3">
        <w:rPr>
          <w:sz w:val="20"/>
          <w:szCs w:val="20"/>
        </w:rPr>
        <w:t>ne</w:t>
      </w:r>
      <w:r w:rsidRPr="005A2C12">
        <w:rPr>
          <w:sz w:val="20"/>
          <w:szCs w:val="20"/>
        </w:rPr>
        <w:t xml:space="preserve"> be, amely a fordított adózás alkalmazását kizárná, úgy azt azonnal írásban bejelentjük.</w:t>
      </w:r>
    </w:p>
    <w:p w14:paraId="28678663" w14:textId="77777777" w:rsidR="00520D0C" w:rsidRPr="005A2C12" w:rsidRDefault="00520D0C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 xml:space="preserve">Tudomásul vesszük, hogy valótlan nyilatkozatunkkal vagy </w:t>
      </w:r>
      <w:r w:rsidR="00684367" w:rsidRPr="005A2C12">
        <w:rPr>
          <w:sz w:val="20"/>
          <w:szCs w:val="20"/>
        </w:rPr>
        <w:t>az adatainkban bekövetkezett és a fordított adózást érintő változás bejelentési kötelezettségünk elmulasztásával okozott károkért teljes anyagi felelősséggel tartozunk.</w:t>
      </w:r>
    </w:p>
    <w:p w14:paraId="269B430E" w14:textId="77777777" w:rsidR="00684367" w:rsidRPr="005A2C12" w:rsidRDefault="00684367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Tudomásul vesszük továbbá, hogy az érintettség valószínűsítése mellett</w:t>
      </w:r>
      <w:r w:rsidR="00D31553" w:rsidRPr="005A2C12">
        <w:rPr>
          <w:sz w:val="20"/>
          <w:szCs w:val="20"/>
        </w:rPr>
        <w:t xml:space="preserve"> az ügylet teljesítésében érintett bármelyik fél kérheti</w:t>
      </w:r>
    </w:p>
    <w:p w14:paraId="2D6847AE" w14:textId="77777777" w:rsidR="002E4760" w:rsidRPr="005A2C12" w:rsidRDefault="002E4760" w:rsidP="002E4760">
      <w:pPr>
        <w:spacing w:after="0"/>
        <w:jc w:val="both"/>
        <w:rPr>
          <w:sz w:val="20"/>
          <w:szCs w:val="20"/>
        </w:rPr>
      </w:pPr>
    </w:p>
    <w:p w14:paraId="14929EA7" w14:textId="77777777" w:rsidR="00D31553" w:rsidRPr="005A2C12" w:rsidRDefault="00D31553" w:rsidP="002E4760">
      <w:pPr>
        <w:pStyle w:val="Listaszerbekezds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 xml:space="preserve"> a többi érintett féltől, hogy nyilatkozzon,</w:t>
      </w:r>
    </w:p>
    <w:p w14:paraId="57DD283C" w14:textId="77777777" w:rsidR="00D31553" w:rsidRPr="005A2C12" w:rsidRDefault="00D31553" w:rsidP="002E4760">
      <w:pPr>
        <w:pStyle w:val="Listaszerbekezds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az állami adóhatóságtól pedig, hogy tájékoztassa</w:t>
      </w:r>
    </w:p>
    <w:p w14:paraId="5A5D6F25" w14:textId="77777777" w:rsidR="002E4760" w:rsidRPr="005A2C12" w:rsidRDefault="002E4760" w:rsidP="002E4760">
      <w:pPr>
        <w:spacing w:after="0"/>
        <w:jc w:val="both"/>
        <w:rPr>
          <w:sz w:val="20"/>
          <w:szCs w:val="20"/>
        </w:rPr>
      </w:pPr>
    </w:p>
    <w:p w14:paraId="4D7DC71E" w14:textId="77777777" w:rsidR="002E4760" w:rsidRPr="005A2C12" w:rsidRDefault="002E4760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az ÁFA tv. 142. § (3) bekezdésben említett feltételek teljesüléséről.</w:t>
      </w:r>
    </w:p>
    <w:p w14:paraId="6D4C9A38" w14:textId="77777777" w:rsidR="002E4760" w:rsidRPr="005A2C12" w:rsidRDefault="002E4760" w:rsidP="002E4760">
      <w:pPr>
        <w:spacing w:after="0"/>
        <w:jc w:val="both"/>
        <w:rPr>
          <w:sz w:val="20"/>
          <w:szCs w:val="20"/>
        </w:rPr>
      </w:pPr>
    </w:p>
    <w:p w14:paraId="2EC54BC2" w14:textId="77777777" w:rsidR="002E4760" w:rsidRDefault="002E4760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Kelt: ………………………………………………………………………</w:t>
      </w:r>
      <w:r w:rsidR="005A2C12" w:rsidRPr="005A2C12">
        <w:rPr>
          <w:sz w:val="20"/>
          <w:szCs w:val="20"/>
        </w:rPr>
        <w:t>…….</w:t>
      </w:r>
      <w:r w:rsidR="005A2C12">
        <w:rPr>
          <w:sz w:val="20"/>
          <w:szCs w:val="20"/>
        </w:rPr>
        <w:t xml:space="preserve">     </w:t>
      </w:r>
    </w:p>
    <w:p w14:paraId="61F81D3A" w14:textId="77777777" w:rsidR="005A2C12" w:rsidRDefault="005A2C12" w:rsidP="002E476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6862C6A" w14:textId="77777777" w:rsidR="005A2C12" w:rsidRPr="005A2C12" w:rsidRDefault="005A2C12" w:rsidP="002E476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cégszerű aláírás</w:t>
      </w:r>
    </w:p>
    <w:p w14:paraId="64629906" w14:textId="77777777" w:rsidR="005A2C12" w:rsidRPr="005A2C12" w:rsidRDefault="005A2C12" w:rsidP="002E4760">
      <w:pPr>
        <w:spacing w:after="0"/>
        <w:jc w:val="both"/>
        <w:rPr>
          <w:sz w:val="20"/>
          <w:szCs w:val="20"/>
        </w:rPr>
      </w:pPr>
    </w:p>
    <w:p w14:paraId="35957610" w14:textId="77777777" w:rsidR="005A2C12" w:rsidRDefault="005A2C12" w:rsidP="002E4760">
      <w:pPr>
        <w:spacing w:after="0"/>
        <w:jc w:val="both"/>
        <w:rPr>
          <w:sz w:val="20"/>
          <w:szCs w:val="20"/>
        </w:rPr>
      </w:pPr>
      <w:r w:rsidRPr="005A2C12">
        <w:rPr>
          <w:sz w:val="20"/>
          <w:szCs w:val="20"/>
        </w:rPr>
        <w:t>Előttünk, mint tanúk előtt:</w:t>
      </w:r>
    </w:p>
    <w:p w14:paraId="41DF1975" w14:textId="77777777" w:rsidR="005A2C12" w:rsidRDefault="005A2C12" w:rsidP="002E4760">
      <w:pPr>
        <w:spacing w:after="0"/>
        <w:jc w:val="both"/>
        <w:rPr>
          <w:sz w:val="20"/>
          <w:szCs w:val="20"/>
        </w:rPr>
      </w:pPr>
    </w:p>
    <w:p w14:paraId="26E06895" w14:textId="77777777" w:rsidR="005A2C12" w:rsidRDefault="005A2C12" w:rsidP="005A2C12">
      <w:pPr>
        <w:pStyle w:val="Listaszerbekezds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              2)  …………………………………………………………………..</w:t>
      </w:r>
    </w:p>
    <w:p w14:paraId="0A18F61F" w14:textId="77777777" w:rsidR="005A2C12" w:rsidRDefault="005A2C12" w:rsidP="005A2C1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……………………………………………………………………….         </w:t>
      </w:r>
      <w:r w:rsidR="005C059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…………………………………………………………………..</w:t>
      </w:r>
    </w:p>
    <w:p w14:paraId="53701DCB" w14:textId="65204687" w:rsidR="00684367" w:rsidRPr="00C66DCA" w:rsidRDefault="005A2C12" w:rsidP="00C66DC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……………………………………………………………………….              </w:t>
      </w:r>
      <w:r w:rsidR="005C0593">
        <w:rPr>
          <w:sz w:val="20"/>
          <w:szCs w:val="20"/>
        </w:rPr>
        <w:t xml:space="preserve">     ………</w:t>
      </w:r>
      <w:r>
        <w:rPr>
          <w:sz w:val="20"/>
          <w:szCs w:val="20"/>
        </w:rPr>
        <w:t>…………………………………………………………..</w:t>
      </w:r>
    </w:p>
    <w:sectPr w:rsidR="00684367" w:rsidRPr="00C66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6B2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C93DE2"/>
    <w:multiLevelType w:val="hybridMultilevel"/>
    <w:tmpl w:val="AE30042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5A3D"/>
    <w:multiLevelType w:val="hybridMultilevel"/>
    <w:tmpl w:val="03924A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46B9A"/>
    <w:multiLevelType w:val="hybridMultilevel"/>
    <w:tmpl w:val="DB4A58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D7DD3"/>
    <w:multiLevelType w:val="hybridMultilevel"/>
    <w:tmpl w:val="3EA49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87073">
    <w:abstractNumId w:val="4"/>
  </w:num>
  <w:num w:numId="2" w16cid:durableId="994719374">
    <w:abstractNumId w:val="0"/>
  </w:num>
  <w:num w:numId="3" w16cid:durableId="454982938">
    <w:abstractNumId w:val="1"/>
  </w:num>
  <w:num w:numId="4" w16cid:durableId="1485242755">
    <w:abstractNumId w:val="2"/>
  </w:num>
  <w:num w:numId="5" w16cid:durableId="827787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08"/>
    <w:rsid w:val="002E4760"/>
    <w:rsid w:val="004B1D2C"/>
    <w:rsid w:val="00520D0C"/>
    <w:rsid w:val="005A2C12"/>
    <w:rsid w:val="005C0593"/>
    <w:rsid w:val="005E1B08"/>
    <w:rsid w:val="00683B5D"/>
    <w:rsid w:val="00684367"/>
    <w:rsid w:val="008A7EC3"/>
    <w:rsid w:val="00906259"/>
    <w:rsid w:val="00C66DCA"/>
    <w:rsid w:val="00D31553"/>
    <w:rsid w:val="00E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06D2"/>
  <w15:chartTrackingRefBased/>
  <w15:docId w15:val="{693499BB-B314-4F03-BD6B-E9884B68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A187-DF2A-409A-847D-7B84CD66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Benséné Mészáros</dc:creator>
  <cp:keywords/>
  <dc:description/>
  <cp:lastModifiedBy>Bense György</cp:lastModifiedBy>
  <cp:revision>3</cp:revision>
  <cp:lastPrinted>2023-09-11T12:23:00Z</cp:lastPrinted>
  <dcterms:created xsi:type="dcterms:W3CDTF">2023-09-11T11:12:00Z</dcterms:created>
  <dcterms:modified xsi:type="dcterms:W3CDTF">2023-09-11T12:57:00Z</dcterms:modified>
</cp:coreProperties>
</file>